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sub_1000"/>
      <w:r w:rsidRPr="001248B1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248B1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приказу Министерства образования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248B1">
        <w:rPr>
          <w:rFonts w:ascii="Times New Roman" w:eastAsia="Times New Roman" w:hAnsi="Times New Roman" w:cs="Times New Roman"/>
          <w:sz w:val="16"/>
          <w:szCs w:val="16"/>
          <w:lang w:eastAsia="ru-RU"/>
        </w:rPr>
        <w:t>и науки Российской Федерации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248B1">
        <w:rPr>
          <w:rFonts w:ascii="Times New Roman" w:eastAsia="Times New Roman" w:hAnsi="Times New Roman" w:cs="Times New Roman"/>
          <w:sz w:val="16"/>
          <w:szCs w:val="16"/>
          <w:lang w:eastAsia="ru-RU"/>
        </w:rPr>
        <w:t>от 13 января 2014 г. № 8</w:t>
      </w:r>
    </w:p>
    <w:bookmarkEnd w:id="0"/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E25BC2" w:rsidRDefault="001248B1" w:rsidP="001248B1">
      <w:pPr>
        <w:autoSpaceDE w:val="0"/>
        <w:autoSpaceDN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</w:pPr>
      <w:r w:rsidRPr="001248B1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ДОГОВОР№</w:t>
      </w:r>
      <w:r w:rsidR="00826213" w:rsidRPr="00E25BC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______________</w:t>
      </w:r>
    </w:p>
    <w:p w:rsidR="001248B1" w:rsidRPr="001248B1" w:rsidRDefault="001248B1" w:rsidP="001248B1">
      <w:pPr>
        <w:autoSpaceDE w:val="0"/>
        <w:autoSpaceDN w:val="0"/>
        <w:spacing w:after="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10"/>
        <w:gridCol w:w="71"/>
      </w:tblGrid>
      <w:tr w:rsidR="001248B1" w:rsidRPr="001248B1" w:rsidTr="008739CE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ошар</w:t>
            </w:r>
          </w:p>
        </w:tc>
        <w:tc>
          <w:tcPr>
            <w:tcW w:w="3107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" w:type="dxa"/>
            <w:gridSpan w:val="2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248B1" w:rsidRPr="001248B1" w:rsidTr="008739CE">
        <w:tc>
          <w:tcPr>
            <w:tcW w:w="3696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88" w:type="dxa"/>
            <w:gridSpan w:val="5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(дата заключения договора)</w:t>
            </w:r>
          </w:p>
        </w:tc>
      </w:tr>
      <w:tr w:rsidR="001248B1" w:rsidRPr="001248B1" w:rsidTr="008739CE">
        <w:trPr>
          <w:trHeight w:val="284"/>
        </w:trPr>
        <w:tc>
          <w:tcPr>
            <w:tcW w:w="10121" w:type="dxa"/>
            <w:gridSpan w:val="6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«Ку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детский сад» Атнинского муниципального района Республики Татарстан</w:t>
            </w: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248B1" w:rsidRPr="001248B1" w:rsidTr="008739CE">
        <w:tc>
          <w:tcPr>
            <w:tcW w:w="10121" w:type="dxa"/>
            <w:gridSpan w:val="6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 образовательным программам дошкольного образования</w:t>
            </w: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endnoteReference w:id="1"/>
            </w: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 образовательную деятельность (далее-образовательная организация) на осно-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1248B1" w:rsidRPr="001248B1" w:rsidTr="008739CE">
        <w:trPr>
          <w:trHeight w:val="284"/>
        </w:trPr>
        <w:tc>
          <w:tcPr>
            <w:tcW w:w="210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вании лицензии от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24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апреля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117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выданной</w:t>
            </w:r>
          </w:p>
        </w:tc>
      </w:tr>
      <w:tr w:rsidR="001248B1" w:rsidRPr="001248B1" w:rsidTr="008739CE">
        <w:tc>
          <w:tcPr>
            <w:tcW w:w="210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15" w:type="dxa"/>
            <w:gridSpan w:val="7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1248B1" w:rsidRPr="001248B1" w:rsidTr="008739CE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Министерством  образования и науки Республики Татарстан</w:t>
            </w: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248B1" w:rsidRPr="001248B1" w:rsidTr="008739CE">
        <w:tc>
          <w:tcPr>
            <w:tcW w:w="1012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1248B1" w:rsidRPr="001248B1" w:rsidTr="008739CE">
        <w:trPr>
          <w:trHeight w:val="284"/>
        </w:trPr>
        <w:tc>
          <w:tcPr>
            <w:tcW w:w="93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397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дальнейшем «Исполнитель»,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1248B1" w:rsidRPr="00E25BC2" w:rsidRDefault="001248B1" w:rsidP="00E25B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48B1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заведующего </w:t>
            </w:r>
            <w:r w:rsidR="00E25BC2">
              <w:rPr>
                <w:rFonts w:ascii="Times New Roman" w:eastAsia="Times New Roman" w:hAnsi="Times New Roman" w:cs="Times New Roman"/>
                <w:lang w:val="tt-RU" w:eastAsia="ru-RU"/>
              </w:rPr>
              <w:t>Галиевой Айзиряк Фаилевны</w:t>
            </w: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01"/>
        <w:gridCol w:w="267"/>
      </w:tblGrid>
      <w:tr w:rsidR="001248B1" w:rsidRPr="001248B1" w:rsidTr="008739CE">
        <w:trPr>
          <w:trHeight w:val="284"/>
        </w:trPr>
        <w:tc>
          <w:tcPr>
            <w:tcW w:w="3024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Устава, </w:t>
            </w:r>
          </w:p>
        </w:tc>
        <w:tc>
          <w:tcPr>
            <w:tcW w:w="267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</w:p>
        </w:tc>
      </w:tr>
      <w:tr w:rsidR="001248B1" w:rsidRPr="001248B1" w:rsidTr="008739CE">
        <w:tc>
          <w:tcPr>
            <w:tcW w:w="3024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1248B1" w:rsidRPr="001248B1" w:rsidTr="008739CE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 </w:t>
            </w: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248B1" w:rsidRPr="001248B1" w:rsidTr="008739CE">
        <w:tc>
          <w:tcPr>
            <w:tcW w:w="1012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(наименование должности, фамилия, имя, отчество (при наличии) представителя Заказчика)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1248B1" w:rsidRPr="001248B1" w:rsidTr="008739CE">
        <w:trPr>
          <w:trHeight w:val="284"/>
        </w:trPr>
        <w:tc>
          <w:tcPr>
            <w:tcW w:w="93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1248B1" w:rsidRPr="001248B1" w:rsidTr="008739CE">
        <w:trPr>
          <w:trHeight w:val="284"/>
        </w:trPr>
        <w:tc>
          <w:tcPr>
            <w:tcW w:w="357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248B1" w:rsidRPr="001248B1" w:rsidTr="008739CE">
        <w:tc>
          <w:tcPr>
            <w:tcW w:w="3570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1248B1" w:rsidRPr="001248B1" w:rsidTr="008739CE">
        <w:trPr>
          <w:trHeight w:val="284"/>
        </w:trPr>
        <w:tc>
          <w:tcPr>
            <w:tcW w:w="277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248B1" w:rsidRPr="001248B1" w:rsidTr="008739CE">
        <w:tc>
          <w:tcPr>
            <w:tcW w:w="2772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1248B1" w:rsidRPr="001248B1" w:rsidTr="008739CE">
        <w:trPr>
          <w:trHeight w:val="284"/>
        </w:trPr>
        <w:tc>
          <w:tcPr>
            <w:tcW w:w="93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865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дальнейшем «Воспитанник», совместно именуемые Стороны, заключили настоя-</w:t>
            </w: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Договор о нижеследующем: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100"/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101"/>
      <w:bookmarkEnd w:id="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являются оказание образовательной </w:t>
      </w:r>
      <w:bookmarkEnd w:id="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образовательной организации, присмотр и уход за Воспитанником</w:t>
      </w:r>
      <w:r w:rsidRPr="001248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endnoteReference w:id="2"/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1248B1" w:rsidRPr="001248B1" w:rsidTr="008739CE">
        <w:trPr>
          <w:trHeight w:val="284"/>
        </w:trPr>
        <w:tc>
          <w:tcPr>
            <w:tcW w:w="2604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248B1" w:rsidRPr="001248B1" w:rsidRDefault="001248B1" w:rsidP="001248B1">
      <w:pPr>
        <w:tabs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1248B1" w:rsidRPr="001248B1" w:rsidTr="008739CE">
        <w:trPr>
          <w:trHeight w:val="284"/>
        </w:trPr>
        <w:tc>
          <w:tcPr>
            <w:tcW w:w="543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МБДОУ «Кушарский детский сад»</w:t>
            </w: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3" w:name="sub_110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Срок освоения образовательной программы (продолжительность </w:t>
      </w:r>
      <w:bookmarkEnd w:id="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 на момент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1248B1" w:rsidRPr="001248B1" w:rsidTr="008739CE">
        <w:trPr>
          <w:trHeight w:val="284"/>
        </w:trPr>
        <w:tc>
          <w:tcPr>
            <w:tcW w:w="4774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календарных лет (года).</w:t>
            </w: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Режим пребывания Воспитанника в образовательной организации —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155"/>
      </w:tblGrid>
      <w:tr w:rsidR="001248B1" w:rsidRPr="001248B1" w:rsidTr="008739CE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шестидневная рабочая неделя, в режиме сокращенного дня, 9 часов, с 7.00- до 16.00 </w:t>
            </w:r>
          </w:p>
        </w:tc>
        <w:tc>
          <w:tcPr>
            <w:tcW w:w="155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10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Воспитанник зачисляется в группу</w:t>
      </w:r>
    </w:p>
    <w:bookmarkEnd w:id="4"/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1248B1" w:rsidRPr="001248B1" w:rsidTr="008739CE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</w:tr>
      <w:tr w:rsidR="001248B1" w:rsidRPr="001248B1" w:rsidTr="008739CE">
        <w:tc>
          <w:tcPr>
            <w:tcW w:w="8329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826213" w:rsidRPr="00E25BC2" w:rsidRDefault="00826213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48B1" w:rsidRPr="00E25BC2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Взаимодействие Сторон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20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Исполнитель вправе: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211"/>
      <w:bookmarkEnd w:id="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 Самостоятельно осуществлять образовательную деятельность.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212"/>
      <w:bookmarkEnd w:id="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2.1.2.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lang w:eastAsia="ru-RU"/>
        </w:rPr>
        <w:t>Предоставлять льготы Родителю (законному представителю) детей -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Изменять плату за содержание ребенка на основании постановлений Исполнительного Комитета  Атнинского муниципального района 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202"/>
      <w:bookmarkEnd w:id="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вправе: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221"/>
      <w:bookmarkEnd w:id="8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образовательной деятельности образовательной </w:t>
      </w:r>
      <w:bookmarkEnd w:id="9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 в формировании образовательной программы.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22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Исполнителя информацию:</w:t>
      </w:r>
    </w:p>
    <w:bookmarkEnd w:id="10"/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22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уставом образовательной организации, с </w:t>
      </w:r>
      <w:bookmarkEnd w:id="1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12" w:name="sub_122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bookmarkStart w:id="13" w:name="sub_1225"/>
      <w:bookmarkEnd w:id="12"/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с Воспитанником в образовательной организации в </w:t>
      </w:r>
      <w:bookmarkEnd w:id="1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его адаптации в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9225"/>
        <w:gridCol w:w="71"/>
      </w:tblGrid>
      <w:tr w:rsidR="001248B1" w:rsidRPr="001248B1" w:rsidTr="008739CE">
        <w:trPr>
          <w:trHeight w:val="284"/>
        </w:trPr>
        <w:tc>
          <w:tcPr>
            <w:tcW w:w="89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48B1" w:rsidRPr="001248B1" w:rsidTr="008739CE">
        <w:tc>
          <w:tcPr>
            <w:tcW w:w="896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22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организации и проведении совместных</w:t>
      </w:r>
      <w:bookmarkEnd w:id="1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22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(принимать участие в деятельности) коллегиальных </w:t>
      </w:r>
      <w:bookmarkEnd w:id="1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управления, предусмотренных уставом образовательной организации</w:t>
      </w:r>
      <w:r w:rsidRPr="001248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endnoteReference w:id="3"/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8B1" w:rsidRPr="001248B1" w:rsidRDefault="001248B1" w:rsidP="001248B1">
      <w:pPr>
        <w:autoSpaceDE w:val="0"/>
        <w:autoSpaceDN w:val="0"/>
        <w:spacing w:after="0" w:line="0" w:lineRule="atLeast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2.2.7.Получать компенсацию части родительской платы за присмотр и уход за ребенком в Детский сад, на первого ребенка – 20%, на второго – 50 %, на третьего и последующего – 70 % (п.5 ст. 65 ФЗ «Об образовании в Российской Федерации»).</w:t>
      </w:r>
    </w:p>
    <w:p w:rsidR="001248B1" w:rsidRPr="001248B1" w:rsidRDefault="001248B1" w:rsidP="001248B1">
      <w:pPr>
        <w:autoSpaceDE w:val="0"/>
        <w:autoSpaceDN w:val="0"/>
        <w:spacing w:after="0" w:line="0" w:lineRule="atLeast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2.2.8. Получать дополнительную компенсацию части родительской платы за присмотр и уход за ребенком в Детском саду (Постановление Атнинского районного исполнительного комитета от 08.02.2014 г. № 60).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20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231"/>
      <w:bookmarkEnd w:id="1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Заказчику доступ к информации для ознакомления с </w:t>
      </w:r>
      <w:bookmarkEnd w:id="1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23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надлежащее предоставление услуг, предусмотренных </w:t>
      </w:r>
      <w:bookmarkEnd w:id="18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23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 Обеспечивать охрану жизни и укрепление физического и</w:t>
      </w:r>
      <w:bookmarkEnd w:id="19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23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 При оказании услуг, предусмотренных настоящим Договором, </w:t>
      </w:r>
      <w:bookmarkEnd w:id="20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23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 При оказании услуг, предусмотренных настоящим Договором, </w:t>
      </w:r>
      <w:bookmarkEnd w:id="2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уважение к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23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 Создавать безопасные условия обучения, воспитания, присмотра </w:t>
      </w:r>
      <w:bookmarkEnd w:id="2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238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 Обучать Воспитанника по образовательной программе, </w:t>
      </w:r>
      <w:bookmarkEnd w:id="2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предусмотренной пунктом 1.3 настоящего Договора.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239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 Обеспечить реализацию образовательной программы средствами </w:t>
      </w:r>
      <w:bookmarkEnd w:id="2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Pr="001248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endnoteReference w:id="4"/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2310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 Обеспечивать Воспитанника необходимым сбалансированным </w:t>
      </w:r>
      <w:bookmarkEnd w:id="2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1248B1" w:rsidRPr="001248B1" w:rsidTr="008739CE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Четырехразовое  питание, 8.30, 10.00, 12.00, 15.00</w:t>
            </w:r>
          </w:p>
        </w:tc>
        <w:tc>
          <w:tcPr>
            <w:tcW w:w="71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48B1" w:rsidRPr="001248B1" w:rsidTr="008739CE">
        <w:tc>
          <w:tcPr>
            <w:tcW w:w="1012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231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2.3.11. Переводить Воспитанника в следующую возрастную группу</w:t>
      </w:r>
      <w:r w:rsidRPr="001248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endnoteReference w:id="5"/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1248B1" w:rsidRPr="001248B1" w:rsidTr="008739CE">
        <w:trPr>
          <w:trHeight w:val="284"/>
        </w:trPr>
        <w:tc>
          <w:tcPr>
            <w:tcW w:w="341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sub_12312"/>
            <w:bookmarkEnd w:id="26"/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2.3.12. 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B1" w:rsidRPr="001248B1" w:rsidTr="008739CE">
        <w:tc>
          <w:tcPr>
            <w:tcW w:w="3416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(срок)</w:t>
            </w:r>
          </w:p>
        </w:tc>
      </w:tr>
    </w:tbl>
    <w:bookmarkEnd w:id="27"/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231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 Обеспечить соблюдение требований Федерального закона от 27 </w:t>
      </w:r>
      <w:bookmarkEnd w:id="28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2006 г. № 152-ФЗ «О персональных данных»  в части сбора, хранения и обработки персональных данных Заказчика и Воспитанника.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20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Заказчик обязан: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241"/>
      <w:bookmarkEnd w:id="29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 Соблюдать требования учредительных документов Исполнителя, </w:t>
      </w:r>
      <w:bookmarkEnd w:id="30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внутреннего распорядка и иных локальных нормативных актов, общепринятых норм поведения, в том числе проявлять уважение к педагогическим, административно-хозяйственному, производственному, учебно-вспомогательному и иному персоналу Исполнителя и другим воспитанникам, не посягать на их честь и достоинство.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присмотр  и уход за Воспитанником.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24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 При поступлении Воспитанника в образовательную организацию и</w:t>
      </w:r>
      <w:bookmarkEnd w:id="3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24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 Незамедлительно сообщать Исполнителю об изменении контактного </w:t>
      </w:r>
      <w:bookmarkEnd w:id="3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 и места жительства.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124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 Обеспечить посещение Воспитанником образовательной </w:t>
      </w:r>
      <w:bookmarkEnd w:id="3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24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 Информировать Исполнителя о предстоящем отсутствии </w:t>
      </w:r>
      <w:bookmarkEnd w:id="3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24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 Предоставлять справку после перенесенного заболевания, а </w:t>
      </w:r>
      <w:bookmarkEnd w:id="3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248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2.4.8. Бережно относиться к имуществу Исполнителя, возмещать ущерб, </w:t>
      </w:r>
      <w:bookmarkEnd w:id="3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причиненный Воспитанником имуществу Исполнителя, в соответствии с законодательством Российской Федерации.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7" w:name="sub_1300"/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38" w:name="sub_1301"/>
      <w:bookmarkEnd w:id="3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Стоимость услуг Исполнителя по присмотру и уходу за </w:t>
      </w:r>
      <w:bookmarkEnd w:id="38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(далее — роди-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1248B1" w:rsidRPr="001248B1" w:rsidTr="008739CE">
        <w:trPr>
          <w:trHeight w:val="284"/>
        </w:trPr>
        <w:tc>
          <w:tcPr>
            <w:tcW w:w="287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тельская плата) составляет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B1" w:rsidRPr="001248B1" w:rsidTr="008739CE">
        <w:tc>
          <w:tcPr>
            <w:tcW w:w="2870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(стоимость в рублях)</w:t>
            </w:r>
          </w:p>
        </w:tc>
        <w:tc>
          <w:tcPr>
            <w:tcW w:w="294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30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Начисление родительской платы производится из расчета</w:t>
      </w:r>
      <w:bookmarkEnd w:id="39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 количеству календарных дней, в течение которых оказывалась услуга.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1248B1" w:rsidRPr="001248B1" w:rsidTr="008739CE">
        <w:trPr>
          <w:trHeight w:val="284"/>
        </w:trPr>
        <w:tc>
          <w:tcPr>
            <w:tcW w:w="184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</w:t>
            </w:r>
          </w:p>
        </w:tc>
        <w:tc>
          <w:tcPr>
            <w:tcW w:w="294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 родительскую плату</w:t>
            </w:r>
          </w:p>
        </w:tc>
      </w:tr>
      <w:tr w:rsidR="001248B1" w:rsidRPr="001248B1" w:rsidTr="008739CE">
        <w:tc>
          <w:tcPr>
            <w:tcW w:w="184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(период оплаты — единовременно, ежемесячно, ежеквартально,</w:t>
            </w: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присмотр и уход за Воспитанником, указанную в пункте 3.1 настоящего Договора, в сумме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1248B1" w:rsidRPr="001248B1" w:rsidTr="008739CE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рублей.</w:t>
            </w:r>
          </w:p>
        </w:tc>
      </w:tr>
      <w:tr w:rsidR="001248B1" w:rsidRPr="001248B1" w:rsidTr="008739CE">
        <w:tc>
          <w:tcPr>
            <w:tcW w:w="210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8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(сумма прописью)</w:t>
            </w:r>
          </w:p>
        </w:tc>
        <w:tc>
          <w:tcPr>
            <w:tcW w:w="1022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1248B1" w:rsidRPr="001248B1" w:rsidTr="008739CE">
        <w:trPr>
          <w:trHeight w:val="284"/>
        </w:trPr>
        <w:tc>
          <w:tcPr>
            <w:tcW w:w="380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числа текущего месяца</w:t>
            </w:r>
          </w:p>
        </w:tc>
      </w:tr>
      <w:tr w:rsidR="001248B1" w:rsidRPr="001248B1" w:rsidTr="008739CE">
        <w:tc>
          <w:tcPr>
            <w:tcW w:w="380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(время оплаты, например,</w:t>
            </w: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1248B1" w:rsidRPr="001248B1" w:rsidTr="008739CE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B1" w:rsidRPr="001248B1" w:rsidTr="008739CE">
        <w:tc>
          <w:tcPr>
            <w:tcW w:w="10191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наличный расчет/ </w:t>
      </w:r>
      <w:r w:rsidRPr="001248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безналичном порядке на счет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разделе </w:t>
      </w:r>
      <w:r w:rsidRPr="001248B1">
        <w:rPr>
          <w:rFonts w:ascii="Times New Roman" w:eastAsia="Times New Roman" w:hAnsi="Times New Roman" w:cs="Times New Roman"/>
          <w:lang w:val="en-US" w:eastAsia="ru-RU"/>
        </w:rPr>
        <w:t>VIII</w:t>
      </w:r>
      <w:r w:rsidRPr="001248B1"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0" w:name="sub_1500"/>
    </w:p>
    <w:p w:rsid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</w:t>
      </w:r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обязательств по договору, порядок разрешения споров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501"/>
      <w:bookmarkEnd w:id="40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За неисполнение либо ненадлежащее исполнение обязательств по </w:t>
      </w:r>
      <w:bookmarkEnd w:id="4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2" w:name="sub_1600"/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Основания изменения и расторжения Договора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1601"/>
      <w:bookmarkEnd w:id="4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на которых заключен настоящий Договор, могут быть </w:t>
      </w:r>
      <w:bookmarkEnd w:id="4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изменены по соглашению Сторон.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_160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и дополнения к настоящему Договору должны быть </w:t>
      </w:r>
      <w:bookmarkEnd w:id="4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совершены в письменной форме и подписаны уполномоченными представителями Сторон.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_160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может быть расторгнут по соглашению сторон. </w:t>
      </w:r>
      <w:bookmarkEnd w:id="4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6" w:name="sub_1700"/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Заключительные положения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47" w:name="sub_1701"/>
      <w:bookmarkEnd w:id="4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вступает в силу со дня его подписания </w:t>
      </w:r>
      <w:bookmarkEnd w:id="4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и действует до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357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1248B1" w:rsidRPr="001248B1" w:rsidTr="008739CE">
        <w:trPr>
          <w:trHeight w:val="284"/>
        </w:trPr>
        <w:tc>
          <w:tcPr>
            <w:tcW w:w="16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48" w:name="sub_1702"/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1248B1" w:rsidRPr="001248B1" w:rsidTr="008739CE">
        <w:trPr>
          <w:trHeight w:val="284"/>
        </w:trPr>
        <w:tc>
          <w:tcPr>
            <w:tcW w:w="4256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ind w:firstLine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</w:t>
            </w:r>
          </w:p>
        </w:tc>
        <w:tc>
          <w:tcPr>
            <w:tcW w:w="483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экземплярах, имеющих равную юридическую</w:t>
            </w:r>
          </w:p>
        </w:tc>
      </w:tr>
    </w:tbl>
    <w:bookmarkEnd w:id="48"/>
    <w:p w:rsidR="001248B1" w:rsidRPr="001248B1" w:rsidRDefault="001248B1" w:rsidP="001248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 по одному для каждой из Сторон.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170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письменно извещать друг друга о смене </w:t>
      </w:r>
      <w:bookmarkEnd w:id="49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реквизитов, адресов и иных существенных изменениях.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_1704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которые могут возникнуть при </w:t>
      </w:r>
      <w:bookmarkEnd w:id="50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условий настоящего Договора, Стороны будут стремиться разрешать путем переговоров.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sub_1705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7.5.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не урегулированные путем переговоров, разрешаются в</w:t>
      </w:r>
      <w:bookmarkEnd w:id="51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_1706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7.6.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Сторон не вправе передавать свои права и обязанности </w:t>
      </w:r>
      <w:bookmarkEnd w:id="52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третьим лицам без письменного согласия другой Стороны.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sub_1707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7.7.</w:t>
      </w:r>
      <w:r w:rsidRPr="001248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условий настоящего Договора Стороны </w:t>
      </w:r>
      <w:bookmarkEnd w:id="53"/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tabs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4" w:name="sub_1800"/>
      <w:r w:rsidRPr="0012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Реквизиты и подписи Сторон</w:t>
      </w:r>
    </w:p>
    <w:bookmarkEnd w:id="54"/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tabs>
          <w:tab w:val="left" w:pos="5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1248B1" w:rsidRPr="001248B1" w:rsidTr="008739CE">
        <w:trPr>
          <w:trHeight w:val="284"/>
        </w:trPr>
        <w:tc>
          <w:tcPr>
            <w:tcW w:w="4970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«Кушарский детский сад» Атнинского муниципального района Республики Татарстан </w:t>
            </w:r>
          </w:p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422753, РТ, Атнинский район, с. Кошар, ул. Тукая, дом 21 а </w:t>
            </w:r>
          </w:p>
        </w:tc>
        <w:tc>
          <w:tcPr>
            <w:tcW w:w="25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</w:tc>
      </w:tr>
      <w:tr w:rsidR="001248B1" w:rsidRPr="001248B1" w:rsidTr="008739CE">
        <w:tc>
          <w:tcPr>
            <w:tcW w:w="4970" w:type="dxa"/>
            <w:vMerge w:val="restart"/>
          </w:tcPr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1610001092/161001001</w:t>
            </w:r>
          </w:p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1021606156241</w:t>
            </w:r>
          </w:p>
        </w:tc>
        <w:tc>
          <w:tcPr>
            <w:tcW w:w="252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70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(фамилия, имя и отчество (при наличии))</w:t>
            </w:r>
          </w:p>
        </w:tc>
      </w:tr>
      <w:tr w:rsidR="001248B1" w:rsidRPr="001248B1" w:rsidTr="008739CE">
        <w:trPr>
          <w:trHeight w:val="284"/>
        </w:trPr>
        <w:tc>
          <w:tcPr>
            <w:tcW w:w="4970" w:type="dxa"/>
            <w:vMerge/>
          </w:tcPr>
          <w:p w:rsidR="001248B1" w:rsidRPr="001248B1" w:rsidRDefault="001248B1" w:rsidP="001248B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B1" w:rsidRPr="001248B1" w:rsidTr="008739CE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р/сч №40802810400220000141 отделение НБ банка России  </w:t>
            </w:r>
          </w:p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049205001</w:t>
            </w:r>
          </w:p>
        </w:tc>
        <w:tc>
          <w:tcPr>
            <w:tcW w:w="25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(паспортные данные)</w:t>
            </w:r>
          </w:p>
        </w:tc>
      </w:tr>
      <w:tr w:rsidR="001248B1" w:rsidRPr="001248B1" w:rsidTr="008739CE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B1" w:rsidRPr="001248B1" w:rsidTr="008739CE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</w:tcPr>
          <w:p w:rsidR="001248B1" w:rsidRPr="00E25BC2" w:rsidRDefault="001248B1" w:rsidP="00E25BC2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E25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E25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ayziryak</w:t>
            </w:r>
            <w:r w:rsidR="00E25BC2" w:rsidRP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  <w:r w:rsid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galieva</w:t>
            </w:r>
            <w:r w:rsidR="00E25BC2" w:rsidRP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  <w:r w:rsid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85</w:t>
            </w:r>
            <w:bookmarkStart w:id="55" w:name="_GoBack"/>
            <w:bookmarkEnd w:id="55"/>
            <w:r w:rsidRP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@</w:t>
            </w: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mail</w:t>
            </w:r>
            <w:r w:rsidRPr="00E25B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  <w:r w:rsidRPr="001248B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ru</w:t>
            </w:r>
          </w:p>
        </w:tc>
        <w:tc>
          <w:tcPr>
            <w:tcW w:w="252" w:type="dxa"/>
            <w:vAlign w:val="bottom"/>
          </w:tcPr>
          <w:p w:rsidR="001248B1" w:rsidRPr="00E25BC2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(адрес места жительства, контактные данные)</w:t>
            </w:r>
          </w:p>
        </w:tc>
      </w:tr>
      <w:tr w:rsidR="001248B1" w:rsidRPr="001248B1" w:rsidTr="008739CE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B1" w:rsidRPr="001248B1" w:rsidTr="008739CE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</w:tcPr>
          <w:p w:rsidR="001248B1" w:rsidRPr="001248B1" w:rsidRDefault="001248B1" w:rsidP="00E25B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Заведующий:                            </w:t>
            </w:r>
            <w:r w:rsidR="00E25BC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Галиева А.Ф.</w:t>
            </w: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52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</w:tr>
      <w:tr w:rsidR="001248B1" w:rsidRPr="001248B1" w:rsidTr="008739CE">
        <w:tc>
          <w:tcPr>
            <w:tcW w:w="4970" w:type="dxa"/>
            <w:tcBorders>
              <w:top w:val="single" w:sz="4" w:space="0" w:color="auto"/>
            </w:tcBorders>
          </w:tcPr>
          <w:p w:rsidR="001248B1" w:rsidRPr="001248B1" w:rsidRDefault="001248B1" w:rsidP="001248B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70" w:type="dxa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1248B1" w:rsidRPr="001248B1" w:rsidRDefault="001248B1" w:rsidP="001248B1">
      <w:pPr>
        <w:tabs>
          <w:tab w:val="left" w:pos="5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1248B1" w:rsidRPr="001248B1" w:rsidRDefault="001248B1" w:rsidP="001248B1">
      <w:pPr>
        <w:tabs>
          <w:tab w:val="left" w:pos="5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E25BC2" w:rsidRDefault="001248B1" w:rsidP="001248B1">
      <w:pPr>
        <w:tabs>
          <w:tab w:val="left" w:pos="5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tabs>
          <w:tab w:val="left" w:pos="5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Заказчиком</w:t>
      </w:r>
    </w:p>
    <w:tbl>
      <w:tblPr>
        <w:tblW w:w="670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1248B1" w:rsidRPr="001248B1" w:rsidTr="008739CE">
        <w:trPr>
          <w:trHeight w:val="284"/>
        </w:trPr>
        <w:tc>
          <w:tcPr>
            <w:tcW w:w="602" w:type="dxa"/>
            <w:vAlign w:val="bottom"/>
          </w:tcPr>
          <w:p w:rsidR="001248B1" w:rsidRPr="001248B1" w:rsidRDefault="001248B1" w:rsidP="001248B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1248B1" w:rsidRPr="001248B1" w:rsidRDefault="001248B1" w:rsidP="00124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B1" w:rsidRPr="001248B1" w:rsidRDefault="001248B1" w:rsidP="001248B1"/>
    <w:p w:rsidR="002659CE" w:rsidRDefault="002659CE"/>
    <w:sectPr w:rsidR="002659CE" w:rsidSect="00F570AC">
      <w:head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9CF" w:rsidRDefault="00F009CF" w:rsidP="001248B1">
      <w:pPr>
        <w:spacing w:after="0" w:line="240" w:lineRule="auto"/>
      </w:pPr>
      <w:r>
        <w:separator/>
      </w:r>
    </w:p>
  </w:endnote>
  <w:endnote w:type="continuationSeparator" w:id="0">
    <w:p w:rsidR="00F009CF" w:rsidRDefault="00F009CF" w:rsidP="001248B1">
      <w:pPr>
        <w:spacing w:after="0" w:line="240" w:lineRule="auto"/>
      </w:pPr>
      <w:r>
        <w:continuationSeparator/>
      </w:r>
    </w:p>
  </w:endnote>
  <w:endnote w:id="1">
    <w:p w:rsidR="001248B1" w:rsidRPr="001F5962" w:rsidRDefault="001248B1" w:rsidP="001248B1">
      <w:pPr>
        <w:pStyle w:val="a3"/>
        <w:jc w:val="both"/>
      </w:pPr>
      <w:r w:rsidRPr="00DD4BF1">
        <w:rPr>
          <w:rStyle w:val="a7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r w:rsidRPr="001F5962">
        <w:t>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2">
    <w:p w:rsidR="001248B1" w:rsidRPr="001F5962" w:rsidRDefault="001248B1" w:rsidP="001248B1">
      <w:pPr>
        <w:pStyle w:val="a3"/>
        <w:jc w:val="both"/>
      </w:pPr>
      <w:r w:rsidRPr="001F5962">
        <w:rPr>
          <w:rStyle w:val="a7"/>
        </w:rPr>
        <w:endnoteRef/>
      </w:r>
      <w:r w:rsidRPr="001F5962">
        <w:t> Присмотр и уход — комплекс мер по организации питания и хозяйственно-бытового обслуживания детей, обеспечению соблюдения ими личной гигиены и режима дня (пункт 34 статьи 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6165)).</w:t>
      </w:r>
    </w:p>
  </w:endnote>
  <w:endnote w:id="3">
    <w:p w:rsidR="001248B1" w:rsidRPr="001F5962" w:rsidRDefault="001248B1" w:rsidP="001248B1">
      <w:pPr>
        <w:pStyle w:val="a3"/>
        <w:jc w:val="both"/>
      </w:pPr>
      <w:r w:rsidRPr="001F5962">
        <w:rPr>
          <w:rStyle w:val="a7"/>
        </w:rPr>
        <w:endnoteRef/>
      </w:r>
      <w:r w:rsidRPr="001F5962"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4">
    <w:p w:rsidR="001248B1" w:rsidRPr="001F5962" w:rsidRDefault="001248B1" w:rsidP="001248B1">
      <w:pPr>
        <w:pStyle w:val="a3"/>
        <w:jc w:val="both"/>
      </w:pPr>
      <w:r w:rsidRPr="001F5962">
        <w:rPr>
          <w:rStyle w:val="a7"/>
        </w:rPr>
        <w:endnoteRef/>
      </w:r>
      <w:r w:rsidRPr="001F5962"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 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5">
    <w:p w:rsidR="001248B1" w:rsidRPr="001F5962" w:rsidRDefault="001248B1" w:rsidP="001248B1">
      <w:pPr>
        <w:pStyle w:val="a3"/>
        <w:jc w:val="both"/>
      </w:pPr>
      <w:r w:rsidRPr="001F5962">
        <w:rPr>
          <w:rStyle w:val="a7"/>
        </w:rPr>
        <w:endnoteRef/>
      </w:r>
      <w:r w:rsidRPr="001F5962">
        <w:t xml:space="preserve"> В случае комплектования групп по одновозрастному принципу.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9CF" w:rsidRDefault="00F009CF" w:rsidP="001248B1">
      <w:pPr>
        <w:spacing w:after="0" w:line="240" w:lineRule="auto"/>
      </w:pPr>
      <w:r>
        <w:separator/>
      </w:r>
    </w:p>
  </w:footnote>
  <w:footnote w:type="continuationSeparator" w:id="0">
    <w:p w:rsidR="00F009CF" w:rsidRDefault="00F009CF" w:rsidP="00124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3" w:rsidRPr="00F70DCA" w:rsidRDefault="0027536D">
    <w:pPr>
      <w:pStyle w:val="a5"/>
      <w:rPr>
        <w:rFonts w:ascii="Arial" w:hAnsi="Arial" w:cs="Arial"/>
        <w:sz w:val="12"/>
        <w:szCs w:val="12"/>
      </w:rPr>
    </w:pPr>
    <w:r w:rsidRPr="00F70DC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pos w:val="beneathText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48"/>
    <w:rsid w:val="001248B1"/>
    <w:rsid w:val="002659CE"/>
    <w:rsid w:val="0027536D"/>
    <w:rsid w:val="00826213"/>
    <w:rsid w:val="00AA7D23"/>
    <w:rsid w:val="00E25BC2"/>
    <w:rsid w:val="00F009CF"/>
    <w:rsid w:val="00FB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248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248B1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24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48B1"/>
  </w:style>
  <w:style w:type="character" w:styleId="a7">
    <w:name w:val="endnote reference"/>
    <w:basedOn w:val="a0"/>
    <w:uiPriority w:val="99"/>
    <w:semiHidden/>
    <w:unhideWhenUsed/>
    <w:rsid w:val="001248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248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248B1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24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48B1"/>
  </w:style>
  <w:style w:type="character" w:styleId="a7">
    <w:name w:val="endnote reference"/>
    <w:basedOn w:val="a0"/>
    <w:uiPriority w:val="99"/>
    <w:semiHidden/>
    <w:unhideWhenUsed/>
    <w:rsid w:val="001248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2019-08-27T10:41:00Z</dcterms:created>
  <dcterms:modified xsi:type="dcterms:W3CDTF">2019-08-31T05:24:00Z</dcterms:modified>
</cp:coreProperties>
</file>